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31" w:rsidRDefault="00172D09" w:rsidP="00026431">
      <w:pPr>
        <w:pStyle w:val="Default"/>
        <w:jc w:val="both"/>
      </w:pPr>
      <w:bookmarkStart w:id="0" w:name="_GoBack"/>
      <w:r w:rsidRPr="00172D09">
        <w:rPr>
          <w:rFonts w:eastAsia="Calibri"/>
          <w:noProof/>
          <w:color w:val="auto"/>
          <w:lang w:eastAsia="ru-RU"/>
        </w:rPr>
        <w:drawing>
          <wp:inline distT="0" distB="0" distL="0" distR="0">
            <wp:extent cx="6273442" cy="8873884"/>
            <wp:effectExtent l="0" t="0" r="0" b="0"/>
            <wp:docPr id="1" name="Рисунок 1" descr="C:\Users\User1\Desktop\наработки\_scaned_docum\06-10-2015\scaned_document-10-42-00.pdf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работки\_scaned_docum\06-10-2015\scaned_document-10-42-00.pdf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89" cy="88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FFD" w:rsidRDefault="00C95FFD" w:rsidP="002957E6">
      <w:pPr>
        <w:pStyle w:val="Default"/>
        <w:jc w:val="center"/>
        <w:rPr>
          <w:b/>
          <w:bCs/>
          <w:color w:val="auto"/>
        </w:rPr>
      </w:pPr>
    </w:p>
    <w:p w:rsidR="00C95FFD" w:rsidRDefault="00C95FFD" w:rsidP="002957E6">
      <w:pPr>
        <w:pStyle w:val="Default"/>
        <w:jc w:val="center"/>
        <w:rPr>
          <w:b/>
          <w:bCs/>
          <w:color w:val="auto"/>
        </w:rPr>
      </w:pPr>
    </w:p>
    <w:p w:rsidR="00026431" w:rsidRPr="00026431" w:rsidRDefault="00026431" w:rsidP="002957E6">
      <w:pPr>
        <w:pStyle w:val="Default"/>
        <w:jc w:val="center"/>
        <w:rPr>
          <w:color w:val="auto"/>
        </w:rPr>
      </w:pPr>
      <w:r w:rsidRPr="00026431">
        <w:rPr>
          <w:b/>
          <w:bCs/>
          <w:color w:val="auto"/>
        </w:rPr>
        <w:lastRenderedPageBreak/>
        <w:t>2. Основные меры по профилактике коррупции.</w:t>
      </w:r>
    </w:p>
    <w:p w:rsidR="00026431" w:rsidRPr="00026431" w:rsidRDefault="00026431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Профилактика коррупции осуществляется путем применения следующих основных мер: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2.1. Формирование в коллективе педагогических работников Центра нетерпимости к коррупционному поведению;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2.2. Формирование у родителей (законных представителей) обучающихся нетерпимости к коррупционному поведению;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2.3. Проведение мониторинга всех локальных нормативных актов, издаваемых администрацией Центра на предмет соответствия действующему законодательству;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2.4. Проведение мероприятий по разъяснению работникам Центра и родителям (законным представителям) обучающихся законодательства в сфере противодействия коррупции. </w:t>
      </w:r>
    </w:p>
    <w:p w:rsidR="002957E6" w:rsidRDefault="00026431" w:rsidP="002957E6">
      <w:pPr>
        <w:pStyle w:val="Default"/>
        <w:jc w:val="center"/>
        <w:rPr>
          <w:b/>
          <w:bCs/>
          <w:color w:val="auto"/>
        </w:rPr>
      </w:pPr>
      <w:r w:rsidRPr="00026431">
        <w:rPr>
          <w:b/>
          <w:bCs/>
          <w:color w:val="auto"/>
        </w:rPr>
        <w:t>3. Основные направления по повышению эффективности</w:t>
      </w:r>
    </w:p>
    <w:p w:rsidR="00026431" w:rsidRPr="00026431" w:rsidRDefault="00026431" w:rsidP="002957E6">
      <w:pPr>
        <w:pStyle w:val="Default"/>
        <w:jc w:val="center"/>
        <w:rPr>
          <w:color w:val="auto"/>
        </w:rPr>
      </w:pPr>
      <w:r w:rsidRPr="00026431">
        <w:rPr>
          <w:b/>
          <w:bCs/>
          <w:color w:val="auto"/>
        </w:rPr>
        <w:t xml:space="preserve"> противодействия коррупции.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3.2. Принятие административных и иных мер, направленных на привлечение работников Центра 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3.3. Совершенствование системы и структуры органов самоуправления Центра. </w:t>
      </w:r>
    </w:p>
    <w:p w:rsidR="00026431" w:rsidRPr="00026431" w:rsidRDefault="00026431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3.4. Создание механизмов общественного контроля деятельности органов управления и самоуправления Центра. </w:t>
      </w:r>
    </w:p>
    <w:p w:rsidR="00C95FFD" w:rsidRDefault="00026431" w:rsidP="00C95FFD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3.5. Обеспечение доступа работников Центра и родителей (законных представителей) обучающихся к информации о деятельности органов управления и самоуправления Центра. </w:t>
      </w:r>
    </w:p>
    <w:p w:rsidR="003F0487" w:rsidRPr="00026431" w:rsidRDefault="003F0487" w:rsidP="00C95FFD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>3.</w:t>
      </w:r>
      <w:r w:rsidR="002957E6">
        <w:rPr>
          <w:color w:val="auto"/>
        </w:rPr>
        <w:t>6</w:t>
      </w:r>
      <w:r w:rsidRPr="00026431">
        <w:rPr>
          <w:color w:val="auto"/>
        </w:rPr>
        <w:t xml:space="preserve">. Уведомление в письменной форме работниками </w:t>
      </w:r>
      <w:r w:rsidR="00965858" w:rsidRPr="00026431">
        <w:rPr>
          <w:color w:val="auto"/>
        </w:rPr>
        <w:t>Центра</w:t>
      </w:r>
      <w:r w:rsidRPr="00026431">
        <w:rPr>
          <w:color w:val="auto"/>
        </w:rPr>
        <w:t xml:space="preserve"> администрацию и Комиссию обо всех случаях обращения к ним каких-либо лиц в целях склонения их к совершению коррупционных правонарушений.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>3.</w:t>
      </w:r>
      <w:r w:rsidR="002957E6">
        <w:rPr>
          <w:color w:val="auto"/>
        </w:rPr>
        <w:t>7</w:t>
      </w:r>
      <w:r w:rsidRPr="00026431">
        <w:rPr>
          <w:color w:val="auto"/>
        </w:rPr>
        <w:t xml:space="preserve">. Создание условий для уведомления обучающимися и их родителями (законными представителями) администрации </w:t>
      </w:r>
      <w:r w:rsidR="00965858" w:rsidRPr="00026431">
        <w:rPr>
          <w:color w:val="auto"/>
        </w:rPr>
        <w:t xml:space="preserve">Центра </w:t>
      </w:r>
      <w:r w:rsidRPr="00026431">
        <w:rPr>
          <w:color w:val="auto"/>
        </w:rPr>
        <w:t xml:space="preserve"> обо всех случаях вымогания у них взяток работниками </w:t>
      </w:r>
      <w:r w:rsidR="00965858" w:rsidRPr="00026431">
        <w:rPr>
          <w:color w:val="auto"/>
        </w:rPr>
        <w:t>Центра</w:t>
      </w:r>
      <w:r w:rsidRPr="00026431">
        <w:rPr>
          <w:color w:val="auto"/>
        </w:rPr>
        <w:t xml:space="preserve">. </w:t>
      </w:r>
    </w:p>
    <w:p w:rsidR="00C95FFD" w:rsidRDefault="00C95FFD" w:rsidP="002957E6">
      <w:pPr>
        <w:pStyle w:val="Default"/>
        <w:jc w:val="center"/>
        <w:rPr>
          <w:b/>
          <w:bCs/>
          <w:color w:val="auto"/>
        </w:rPr>
      </w:pPr>
    </w:p>
    <w:p w:rsidR="003F0487" w:rsidRDefault="003F0487" w:rsidP="002957E6">
      <w:pPr>
        <w:pStyle w:val="Default"/>
        <w:jc w:val="center"/>
        <w:rPr>
          <w:b/>
          <w:bCs/>
          <w:color w:val="auto"/>
        </w:rPr>
      </w:pPr>
      <w:r w:rsidRPr="00026431">
        <w:rPr>
          <w:b/>
          <w:bCs/>
          <w:color w:val="auto"/>
        </w:rPr>
        <w:t>4. Организационные основы противодействия коррупции.</w:t>
      </w:r>
    </w:p>
    <w:p w:rsidR="00C95FFD" w:rsidRPr="00026431" w:rsidRDefault="00C95FFD" w:rsidP="002957E6">
      <w:pPr>
        <w:pStyle w:val="Default"/>
        <w:jc w:val="center"/>
        <w:rPr>
          <w:color w:val="auto"/>
        </w:rPr>
      </w:pP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4.1. Общее руководство мероприятиями, направленными на противодействие коррупции, осуществляют: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>- Комиссия</w:t>
      </w:r>
      <w:r w:rsidR="00965858" w:rsidRPr="00026431">
        <w:rPr>
          <w:color w:val="auto"/>
        </w:rPr>
        <w:t xml:space="preserve"> по</w:t>
      </w:r>
      <w:r w:rsidRPr="00026431">
        <w:rPr>
          <w:color w:val="auto"/>
        </w:rPr>
        <w:t xml:space="preserve"> организацию работы по противодействию коррупции.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4.2. Комиссия создается в </w:t>
      </w:r>
      <w:r w:rsidR="00026431" w:rsidRPr="00026431">
        <w:rPr>
          <w:color w:val="auto"/>
        </w:rPr>
        <w:t>сентябре</w:t>
      </w:r>
      <w:r w:rsidRPr="00026431">
        <w:rPr>
          <w:color w:val="auto"/>
        </w:rPr>
        <w:t xml:space="preserve"> каждого года; в состав Комиссии обязательно входят председатель профсоюзного комитета </w:t>
      </w:r>
      <w:r w:rsidR="00965858" w:rsidRPr="00026431">
        <w:rPr>
          <w:color w:val="auto"/>
        </w:rPr>
        <w:t>Центра</w:t>
      </w:r>
      <w:r w:rsidRPr="00026431">
        <w:rPr>
          <w:color w:val="auto"/>
        </w:rPr>
        <w:t xml:space="preserve">, представители работников </w:t>
      </w:r>
      <w:r w:rsidR="00965858" w:rsidRPr="00026431">
        <w:rPr>
          <w:color w:val="auto"/>
        </w:rPr>
        <w:t>Центра</w:t>
      </w:r>
      <w:r w:rsidR="00026431" w:rsidRPr="00026431">
        <w:rPr>
          <w:color w:val="auto"/>
        </w:rPr>
        <w:t xml:space="preserve"> </w:t>
      </w:r>
      <w:proofErr w:type="gramStart"/>
      <w:r w:rsidR="00026431" w:rsidRPr="00026431">
        <w:rPr>
          <w:color w:val="auto"/>
        </w:rPr>
        <w:t>( 2</w:t>
      </w:r>
      <w:proofErr w:type="gramEnd"/>
      <w:r w:rsidR="00026431" w:rsidRPr="00026431">
        <w:rPr>
          <w:color w:val="auto"/>
        </w:rPr>
        <w:t xml:space="preserve"> человека)</w:t>
      </w:r>
      <w:r w:rsidRPr="00026431">
        <w:rPr>
          <w:color w:val="auto"/>
        </w:rPr>
        <w:t>,</w:t>
      </w:r>
      <w:r w:rsidR="00026431" w:rsidRPr="00026431">
        <w:rPr>
          <w:color w:val="auto"/>
        </w:rPr>
        <w:t>2</w:t>
      </w:r>
      <w:r w:rsidRPr="00026431">
        <w:rPr>
          <w:color w:val="auto"/>
        </w:rPr>
        <w:t xml:space="preserve"> член</w:t>
      </w:r>
      <w:r w:rsidR="00026431" w:rsidRPr="00026431">
        <w:rPr>
          <w:color w:val="auto"/>
        </w:rPr>
        <w:t>а</w:t>
      </w:r>
      <w:r w:rsidRPr="00026431">
        <w:rPr>
          <w:color w:val="auto"/>
        </w:rPr>
        <w:t xml:space="preserve"> родительского комитета.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4.3. Выборы членов Комиссии проводятся на Общем собрании трудового коллектива и </w:t>
      </w:r>
      <w:r w:rsidR="00965858" w:rsidRPr="00026431">
        <w:rPr>
          <w:color w:val="auto"/>
        </w:rPr>
        <w:t xml:space="preserve">общем </w:t>
      </w:r>
      <w:r w:rsidRPr="00026431">
        <w:rPr>
          <w:color w:val="auto"/>
        </w:rPr>
        <w:t xml:space="preserve"> родительском собрании</w:t>
      </w:r>
      <w:r w:rsidR="00965858" w:rsidRPr="00026431">
        <w:rPr>
          <w:color w:val="auto"/>
        </w:rPr>
        <w:t xml:space="preserve"> Центра</w:t>
      </w:r>
      <w:r w:rsidRPr="00026431">
        <w:rPr>
          <w:color w:val="auto"/>
        </w:rPr>
        <w:t xml:space="preserve">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4.4. Члены Комиссии избирают председателя и секретаря.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Члены Комиссии осуществляют свою деятельность на общественной основе.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4.5. Полномочия членов Комиссии: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4.5.1.Председатель Комиссии: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определяет место, время проведения и повестку дня заседания Комиссии;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на основе предложений членов Комиссии формирует план работы Комиссии на текущий год и повестку дня его очередного заседания;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lastRenderedPageBreak/>
        <w:t xml:space="preserve">- по вопросам, относящимся к компетенции Комиссии, в установленном порядке запрашивает информацию от исполнительных органов муниципальной власти, правоохранительных, контролирующих, налоговых и других органов; </w:t>
      </w:r>
    </w:p>
    <w:p w:rsidR="00C95FFD" w:rsidRDefault="003F0487" w:rsidP="00C95FFD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информирует директора </w:t>
      </w:r>
      <w:r w:rsidR="00965858" w:rsidRPr="00026431">
        <w:rPr>
          <w:color w:val="auto"/>
        </w:rPr>
        <w:t>Центра</w:t>
      </w:r>
      <w:r w:rsidRPr="00026431">
        <w:rPr>
          <w:color w:val="auto"/>
        </w:rPr>
        <w:t xml:space="preserve"> о результатах работы Комиссии;  </w:t>
      </w:r>
    </w:p>
    <w:p w:rsidR="003F0487" w:rsidRPr="00026431" w:rsidRDefault="003F0487" w:rsidP="00C95FFD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представляет Комиссию в отношениях с работниками </w:t>
      </w:r>
      <w:r w:rsidR="00965858" w:rsidRPr="00026431">
        <w:rPr>
          <w:color w:val="auto"/>
        </w:rPr>
        <w:t>Центра</w:t>
      </w:r>
      <w:r w:rsidRPr="00026431">
        <w:rPr>
          <w:color w:val="auto"/>
        </w:rPr>
        <w:t>, обучающимися и их родителями (законными представителями) по вопросам, относящимся к ее компетенции; - дает соответствующ</w:t>
      </w:r>
      <w:r w:rsidR="00965858" w:rsidRPr="00026431">
        <w:rPr>
          <w:color w:val="auto"/>
        </w:rPr>
        <w:t>ие</w:t>
      </w:r>
      <w:r w:rsidRPr="00026431">
        <w:rPr>
          <w:color w:val="auto"/>
        </w:rPr>
        <w:t xml:space="preserve"> поручения секретарю и членам Комиссии, осуществляет контроль за их выполнением;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подписывает протокол заседания Комиссии.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4.5.2. Секретарь Комиссии: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организует подготовку материалов к заседанию Комиссии, а также проектов его решений;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информирует членов Комиссии и о месте, времени проведения и повестке дня очередного заседания, обеспечивает необходимыми справочно-информационными материалами;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ведет протокол заседания Комиссии.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4.5.3. Члены Комиссии: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вносят председателю </w:t>
      </w:r>
      <w:proofErr w:type="spellStart"/>
      <w:r w:rsidRPr="00026431">
        <w:rPr>
          <w:color w:val="auto"/>
        </w:rPr>
        <w:t>Комисии</w:t>
      </w:r>
      <w:proofErr w:type="spellEnd"/>
      <w:r w:rsidRPr="00026431">
        <w:rPr>
          <w:color w:val="auto"/>
        </w:rPr>
        <w:t xml:space="preserve"> предложения по формированию повестки дня заседаний Комиссии;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вносят предложения по формированию плана работы;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участвуют в реализации принятых Комиссией решений и полномочий.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4.6. Заседания Комиссии проводятся не реже двух раз в год; обязательно оформляется протокол заседания.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Заседания могут быть как </w:t>
      </w:r>
      <w:proofErr w:type="gramStart"/>
      <w:r w:rsidRPr="00026431">
        <w:rPr>
          <w:color w:val="auto"/>
        </w:rPr>
        <w:t>открытыми</w:t>
      </w:r>
      <w:proofErr w:type="gramEnd"/>
      <w:r w:rsidRPr="00026431">
        <w:rPr>
          <w:color w:val="auto"/>
        </w:rPr>
        <w:t xml:space="preserve"> так и закрытыми. </w:t>
      </w:r>
    </w:p>
    <w:p w:rsidR="00C95FFD" w:rsidRDefault="003F0487" w:rsidP="00C95FFD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Внеочередное заседание проводится по предложению любого члена Комиссии.  </w:t>
      </w:r>
    </w:p>
    <w:p w:rsidR="003F0487" w:rsidRPr="00026431" w:rsidRDefault="003F0487" w:rsidP="00C95FFD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</w:t>
      </w:r>
      <w:r w:rsidR="00026431" w:rsidRPr="00026431">
        <w:rPr>
          <w:color w:val="auto"/>
        </w:rPr>
        <w:t xml:space="preserve">Центра </w:t>
      </w:r>
      <w:r w:rsidRPr="00026431">
        <w:rPr>
          <w:color w:val="auto"/>
        </w:rPr>
        <w:t xml:space="preserve"> или представители общественности.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4.8. 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4.9. Член Комиссии и заместитель директора по учебно-спортивной работе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4.10. Комиссия: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ежегодно в </w:t>
      </w:r>
      <w:r w:rsidR="00026431" w:rsidRPr="00026431">
        <w:rPr>
          <w:color w:val="auto"/>
        </w:rPr>
        <w:t>сентябре</w:t>
      </w:r>
      <w:r w:rsidRPr="00026431">
        <w:rPr>
          <w:color w:val="auto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осуществляет противодействие коррупции в пределах своих полномочий: </w:t>
      </w:r>
    </w:p>
    <w:p w:rsidR="00C95FFD" w:rsidRDefault="003F0487" w:rsidP="00C95FFD">
      <w:pPr>
        <w:pStyle w:val="Default"/>
        <w:jc w:val="both"/>
        <w:rPr>
          <w:color w:val="auto"/>
        </w:rPr>
      </w:pPr>
      <w:r w:rsidRPr="00026431">
        <w:rPr>
          <w:color w:val="auto"/>
        </w:rPr>
        <w:lastRenderedPageBreak/>
        <w:t xml:space="preserve">- реализует меры, направленные на профилактику коррупции;  </w:t>
      </w:r>
    </w:p>
    <w:p w:rsidR="003F0487" w:rsidRPr="00026431" w:rsidRDefault="003F0487" w:rsidP="00C95FFD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вырабатывает механизмы защиты от проникновения коррупции в </w:t>
      </w:r>
      <w:r w:rsidR="00026431" w:rsidRPr="00026431">
        <w:rPr>
          <w:color w:val="auto"/>
        </w:rPr>
        <w:t>Центре</w:t>
      </w:r>
      <w:r w:rsidRPr="00026431">
        <w:rPr>
          <w:color w:val="auto"/>
        </w:rPr>
        <w:t xml:space="preserve">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осуществляет антикоррупционную пропаганду и воспитание всех участников образовательного процесса;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осуществляет анализ обращений работников </w:t>
      </w:r>
      <w:r w:rsidR="00026431" w:rsidRPr="00026431">
        <w:rPr>
          <w:color w:val="auto"/>
        </w:rPr>
        <w:t>Центра</w:t>
      </w:r>
      <w:r w:rsidRPr="00026431">
        <w:rPr>
          <w:color w:val="auto"/>
        </w:rPr>
        <w:t xml:space="preserve">, обучающихся и их родителей (законных представителей) о фактах коррупционных проявлений должностными лицами;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проводит проверки локальных нормативных актов </w:t>
      </w:r>
      <w:r w:rsidR="00026431" w:rsidRPr="00026431">
        <w:rPr>
          <w:color w:val="auto"/>
        </w:rPr>
        <w:t>Центра</w:t>
      </w:r>
      <w:r w:rsidRPr="00026431">
        <w:rPr>
          <w:color w:val="auto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026431" w:rsidRPr="00026431">
        <w:rPr>
          <w:color w:val="auto"/>
        </w:rPr>
        <w:t>Центра</w:t>
      </w:r>
      <w:r w:rsidRPr="00026431">
        <w:rPr>
          <w:color w:val="auto"/>
        </w:rPr>
        <w:t xml:space="preserve">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организует работы по устранению негативных последствий коррупционных проявлений;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выявляет причины коррупции, разрабатывает и направляет директору </w:t>
      </w:r>
      <w:r w:rsidR="00026431" w:rsidRPr="00026431">
        <w:rPr>
          <w:color w:val="auto"/>
        </w:rPr>
        <w:t>Центра</w:t>
      </w:r>
      <w:r w:rsidRPr="00026431">
        <w:rPr>
          <w:color w:val="auto"/>
        </w:rPr>
        <w:t xml:space="preserve"> рекомендации по устранению причин коррупции;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3F0487" w:rsidRPr="00026431" w:rsidRDefault="003F0487" w:rsidP="00026431">
      <w:pPr>
        <w:pStyle w:val="Default"/>
        <w:jc w:val="both"/>
        <w:rPr>
          <w:color w:val="auto"/>
        </w:rPr>
      </w:pPr>
      <w:r w:rsidRPr="00026431">
        <w:rPr>
          <w:color w:val="auto"/>
        </w:rPr>
        <w:t xml:space="preserve">- информирует о результатах работы, директора </w:t>
      </w:r>
      <w:r w:rsidR="00026431" w:rsidRPr="00026431">
        <w:rPr>
          <w:color w:val="auto"/>
        </w:rPr>
        <w:t>Центра</w:t>
      </w:r>
      <w:r w:rsidRPr="00026431">
        <w:rPr>
          <w:color w:val="auto"/>
        </w:rPr>
        <w:t xml:space="preserve">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4.11.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C95FFD" w:rsidRDefault="00C95FFD" w:rsidP="002957E6">
      <w:pPr>
        <w:pStyle w:val="Default"/>
        <w:jc w:val="center"/>
        <w:rPr>
          <w:b/>
          <w:bCs/>
          <w:color w:val="auto"/>
        </w:rPr>
      </w:pPr>
    </w:p>
    <w:p w:rsidR="00026431" w:rsidRPr="00026431" w:rsidRDefault="003F0487" w:rsidP="002957E6">
      <w:pPr>
        <w:pStyle w:val="Default"/>
        <w:jc w:val="center"/>
        <w:rPr>
          <w:b/>
          <w:bCs/>
          <w:color w:val="auto"/>
        </w:rPr>
      </w:pPr>
      <w:r w:rsidRPr="00026431">
        <w:rPr>
          <w:b/>
          <w:bCs/>
          <w:color w:val="auto"/>
        </w:rPr>
        <w:t>5. Ответственность физических и юридических лиц</w:t>
      </w:r>
    </w:p>
    <w:p w:rsidR="003F0487" w:rsidRPr="00026431" w:rsidRDefault="003F0487" w:rsidP="002957E6">
      <w:pPr>
        <w:pStyle w:val="Default"/>
        <w:jc w:val="center"/>
        <w:rPr>
          <w:color w:val="auto"/>
        </w:rPr>
      </w:pPr>
      <w:r w:rsidRPr="00026431">
        <w:rPr>
          <w:b/>
          <w:bCs/>
          <w:color w:val="auto"/>
        </w:rPr>
        <w:t>за коррупционные правонарушения.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3F0487" w:rsidRPr="00026431" w:rsidRDefault="003F0487" w:rsidP="002957E6">
      <w:pPr>
        <w:pStyle w:val="Default"/>
        <w:ind w:firstLine="708"/>
        <w:jc w:val="both"/>
        <w:rPr>
          <w:color w:val="auto"/>
        </w:rPr>
      </w:pPr>
      <w:r w:rsidRPr="00026431">
        <w:rPr>
          <w:color w:val="auto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52120" w:rsidRPr="00026431" w:rsidRDefault="003F0487" w:rsidP="002957E6">
      <w:pPr>
        <w:pStyle w:val="Default"/>
        <w:ind w:firstLine="708"/>
        <w:jc w:val="both"/>
      </w:pPr>
      <w:r w:rsidRPr="00026431">
        <w:rPr>
          <w:color w:val="auto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</w:t>
      </w:r>
      <w:r w:rsidRPr="00026431">
        <w:t>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652120" w:rsidRPr="00026431" w:rsidSect="0065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87"/>
    <w:rsid w:val="00026431"/>
    <w:rsid w:val="00172D09"/>
    <w:rsid w:val="001B0963"/>
    <w:rsid w:val="002957E6"/>
    <w:rsid w:val="002F6DC0"/>
    <w:rsid w:val="00374DBC"/>
    <w:rsid w:val="003F0487"/>
    <w:rsid w:val="005062E3"/>
    <w:rsid w:val="00652120"/>
    <w:rsid w:val="0073395B"/>
    <w:rsid w:val="007D5280"/>
    <w:rsid w:val="00891B91"/>
    <w:rsid w:val="008F0ADB"/>
    <w:rsid w:val="00965858"/>
    <w:rsid w:val="00C95FFD"/>
    <w:rsid w:val="00D7471B"/>
    <w:rsid w:val="00DA6051"/>
    <w:rsid w:val="00E452F6"/>
    <w:rsid w:val="00F033A9"/>
    <w:rsid w:val="00F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EDAA-7023-4A08-BCE9-FD07C577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8</cp:revision>
  <dcterms:created xsi:type="dcterms:W3CDTF">2015-09-11T04:44:00Z</dcterms:created>
  <dcterms:modified xsi:type="dcterms:W3CDTF">2015-10-13T03:34:00Z</dcterms:modified>
</cp:coreProperties>
</file>