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11" w:rsidRPr="005F0B65" w:rsidRDefault="005F0B65" w:rsidP="002D6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</w:rPr>
        <w:t>Протокол № 3</w:t>
      </w:r>
      <w:r w:rsidR="002D6A11" w:rsidRPr="005F0B65">
        <w:rPr>
          <w:rFonts w:ascii="Times New Roman" w:hAnsi="Times New Roman" w:cs="Times New Roman"/>
          <w:b/>
          <w:sz w:val="28"/>
          <w:szCs w:val="28"/>
        </w:rPr>
        <w:t xml:space="preserve"> педагогической учебы</w:t>
      </w:r>
      <w:r w:rsidR="002D6A11" w:rsidRPr="005F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11" w:rsidRPr="005F0B65" w:rsidRDefault="002D6A11" w:rsidP="002D6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</w:rPr>
        <w:t>г. Барнаул 26 марта 2020 г.</w:t>
      </w:r>
    </w:p>
    <w:p w:rsidR="002D6A11" w:rsidRPr="005F0B65" w:rsidRDefault="002D6A11" w:rsidP="002D6A11">
      <w:pPr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E43325" w:rsidRPr="005F0B65">
        <w:rPr>
          <w:rFonts w:ascii="Times New Roman" w:hAnsi="Times New Roman" w:cs="Times New Roman"/>
          <w:sz w:val="28"/>
          <w:szCs w:val="28"/>
        </w:rPr>
        <w:t>12.00</w:t>
      </w:r>
    </w:p>
    <w:p w:rsidR="002D6A11" w:rsidRPr="005F0B65" w:rsidRDefault="002D6A11" w:rsidP="002D6A11">
      <w:pPr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</w:rPr>
        <w:t>Место и время проведения:</w:t>
      </w:r>
      <w:r w:rsidRPr="005F0B65">
        <w:rPr>
          <w:rFonts w:ascii="Times New Roman" w:hAnsi="Times New Roman" w:cs="Times New Roman"/>
          <w:sz w:val="28"/>
          <w:szCs w:val="28"/>
        </w:rPr>
        <w:t xml:space="preserve"> МБУ ДО «</w:t>
      </w:r>
      <w:proofErr w:type="spellStart"/>
      <w:r w:rsidRPr="005F0B65">
        <w:rPr>
          <w:rFonts w:ascii="Times New Roman" w:hAnsi="Times New Roman" w:cs="Times New Roman"/>
          <w:sz w:val="28"/>
          <w:szCs w:val="28"/>
        </w:rPr>
        <w:t>ЦРТДиМ</w:t>
      </w:r>
      <w:proofErr w:type="spellEnd"/>
      <w:r w:rsidRPr="005F0B65">
        <w:rPr>
          <w:rFonts w:ascii="Times New Roman" w:hAnsi="Times New Roman" w:cs="Times New Roman"/>
          <w:sz w:val="28"/>
          <w:szCs w:val="28"/>
        </w:rPr>
        <w:t>»</w:t>
      </w:r>
    </w:p>
    <w:p w:rsidR="002D6A11" w:rsidRPr="005F0B65" w:rsidRDefault="002D6A11" w:rsidP="002D6A11">
      <w:pPr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5F0B65">
        <w:rPr>
          <w:rFonts w:ascii="Times New Roman" w:hAnsi="Times New Roman" w:cs="Times New Roman"/>
          <w:sz w:val="28"/>
          <w:szCs w:val="28"/>
        </w:rPr>
        <w:t xml:space="preserve"> </w:t>
      </w:r>
      <w:r w:rsidRPr="005F0B65">
        <w:rPr>
          <w:rFonts w:ascii="Times New Roman" w:hAnsi="Times New Roman" w:cs="Times New Roman"/>
          <w:b/>
          <w:sz w:val="28"/>
          <w:szCs w:val="28"/>
        </w:rPr>
        <w:t xml:space="preserve">Бутакова М.В., </w:t>
      </w:r>
      <w:r w:rsidRPr="005F0B65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</w:t>
      </w:r>
    </w:p>
    <w:p w:rsidR="002D6A11" w:rsidRPr="005F0B65" w:rsidRDefault="002D6A11" w:rsidP="002D6A11">
      <w:pPr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</w:rPr>
        <w:t>Секретарь:</w:t>
      </w:r>
      <w:r w:rsidRPr="005F0B65">
        <w:rPr>
          <w:rFonts w:ascii="Times New Roman" w:hAnsi="Times New Roman" w:cs="Times New Roman"/>
          <w:sz w:val="28"/>
          <w:szCs w:val="28"/>
        </w:rPr>
        <w:t xml:space="preserve"> Ходырева М.Н. </w:t>
      </w:r>
    </w:p>
    <w:p w:rsidR="002D6A11" w:rsidRPr="005F0B65" w:rsidRDefault="002D6A11" w:rsidP="005F0B6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5F0B65" w:rsidRPr="005F0B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Волонтович</w:t>
      </w:r>
      <w:proofErr w:type="spell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Е.Ю., </w:t>
      </w:r>
      <w:proofErr w:type="spell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Мыльцева</w:t>
      </w:r>
      <w:proofErr w:type="spell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О.В., Горохов В.П., </w:t>
      </w:r>
      <w:proofErr w:type="spell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Станишевский</w:t>
      </w:r>
      <w:proofErr w:type="spell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А.В., </w:t>
      </w:r>
      <w:proofErr w:type="spell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Половинкина</w:t>
      </w:r>
      <w:proofErr w:type="spell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О.А., Бобровская М.А., </w:t>
      </w:r>
      <w:proofErr w:type="spell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Леготин</w:t>
      </w:r>
      <w:proofErr w:type="spell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ББ.,</w:t>
      </w:r>
      <w:proofErr w:type="gram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Котляров  Н.И., </w:t>
      </w:r>
      <w:proofErr w:type="spell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Таныгн</w:t>
      </w:r>
      <w:proofErr w:type="spell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С.В., </w:t>
      </w:r>
      <w:proofErr w:type="spell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Плоникова</w:t>
      </w:r>
      <w:proofErr w:type="spell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Т.И., Роман О.Ю., Хомяков А.Я., Роман О.Ю, </w:t>
      </w:r>
      <w:proofErr w:type="spell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Брежнеа</w:t>
      </w:r>
      <w:proofErr w:type="spell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К А., </w:t>
      </w:r>
      <w:proofErr w:type="spell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Турнаева</w:t>
      </w:r>
      <w:proofErr w:type="spell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А.Ю., </w:t>
      </w:r>
      <w:proofErr w:type="spell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Брылева</w:t>
      </w:r>
      <w:proofErr w:type="spell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Л.П., Смирнова Е.А., Каменская Е.Н. Островская Е.В., Рогатина Т.Н., </w:t>
      </w:r>
      <w:proofErr w:type="spellStart"/>
      <w:r w:rsidR="005F0B65" w:rsidRPr="005F0B65">
        <w:rPr>
          <w:rFonts w:ascii="Times New Roman" w:hAnsi="Times New Roman" w:cs="Times New Roman"/>
          <w:i/>
          <w:sz w:val="28"/>
          <w:szCs w:val="28"/>
        </w:rPr>
        <w:t>Червакова</w:t>
      </w:r>
      <w:proofErr w:type="spellEnd"/>
      <w:r w:rsidR="005F0B65" w:rsidRPr="005F0B65">
        <w:rPr>
          <w:rFonts w:ascii="Times New Roman" w:hAnsi="Times New Roman" w:cs="Times New Roman"/>
          <w:i/>
          <w:sz w:val="28"/>
          <w:szCs w:val="28"/>
        </w:rPr>
        <w:t xml:space="preserve"> Е.А.</w:t>
      </w:r>
    </w:p>
    <w:p w:rsidR="002D6A11" w:rsidRPr="005F0B65" w:rsidRDefault="002D6A11" w:rsidP="005F0B65">
      <w:pPr>
        <w:jc w:val="both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</w:rPr>
        <w:t>Повестка:</w:t>
      </w:r>
      <w:r w:rsidRPr="005F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A11" w:rsidRPr="005F0B65" w:rsidRDefault="002D6A11" w:rsidP="005F0B65">
      <w:pPr>
        <w:jc w:val="both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sz w:val="28"/>
          <w:szCs w:val="28"/>
        </w:rPr>
        <w:t xml:space="preserve">1. Реализация ДООП в дистанционной форме и с применением электронного обучения. </w:t>
      </w:r>
    </w:p>
    <w:p w:rsidR="002D6A11" w:rsidRPr="005F0B65" w:rsidRDefault="002D6A11" w:rsidP="005F0B65">
      <w:pPr>
        <w:jc w:val="both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sz w:val="28"/>
          <w:szCs w:val="28"/>
        </w:rPr>
        <w:t>1. По первому вопросу выступила Кирина</w:t>
      </w:r>
      <w:r w:rsidR="004831A7" w:rsidRPr="005F0B65">
        <w:rPr>
          <w:rFonts w:ascii="Times New Roman" w:hAnsi="Times New Roman" w:cs="Times New Roman"/>
          <w:sz w:val="28"/>
          <w:szCs w:val="28"/>
        </w:rPr>
        <w:t xml:space="preserve"> Т.В.</w:t>
      </w:r>
      <w:r w:rsidRPr="005F0B65">
        <w:rPr>
          <w:rFonts w:ascii="Times New Roman" w:hAnsi="Times New Roman" w:cs="Times New Roman"/>
          <w:sz w:val="28"/>
          <w:szCs w:val="28"/>
        </w:rPr>
        <w:t xml:space="preserve">, директор. Она представила Положение об организации образовательного процесса с использованием электронного обучения и дистанционных образовательных технологий, рассказала о работе, проделанной администрацией по методическому обеспечению реализации ДООП в дистанционном режиме, сформулировала задачи, которые стоят перед творческими объединениями учреждения и педагогами дополнительного образования по переводу программ в дистанционный режим реализации. Каждое объединение должно обеспечить освоение программы в полном объеме, используя </w:t>
      </w:r>
      <w:proofErr w:type="gramStart"/>
      <w:r w:rsidRPr="005F0B65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5F0B6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5F0B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0B65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5F0B65">
        <w:rPr>
          <w:rFonts w:ascii="Times New Roman" w:hAnsi="Times New Roman" w:cs="Times New Roman"/>
          <w:sz w:val="28"/>
          <w:szCs w:val="28"/>
        </w:rPr>
        <w:t xml:space="preserve"> обучение, существующие ресурсы или разработать свои. Выступила Бутакова М.В., заместитель </w:t>
      </w:r>
      <w:r w:rsidR="002D77BA" w:rsidRPr="005F0B65">
        <w:rPr>
          <w:rFonts w:ascii="Times New Roman" w:hAnsi="Times New Roman" w:cs="Times New Roman"/>
          <w:sz w:val="28"/>
          <w:szCs w:val="28"/>
        </w:rPr>
        <w:t>директора по</w:t>
      </w:r>
      <w:r w:rsidRPr="005F0B65">
        <w:rPr>
          <w:rFonts w:ascii="Times New Roman" w:hAnsi="Times New Roman" w:cs="Times New Roman"/>
          <w:sz w:val="28"/>
          <w:szCs w:val="28"/>
        </w:rPr>
        <w:t xml:space="preserve"> УВР. Оно прокомментировала основные моменты Положения и ответила на вопросы педагогов. Также выступила Родионов А, М., который от методической службы представил методические рекомендации для педагогов по реализации ДООП в дистанционном режиме. </w:t>
      </w:r>
    </w:p>
    <w:p w:rsidR="002D6A11" w:rsidRPr="005F0B65" w:rsidRDefault="002D6A11" w:rsidP="005F0B65">
      <w:pPr>
        <w:jc w:val="both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5F0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CE" w:rsidRPr="005F0B65" w:rsidRDefault="002D6A11" w:rsidP="005F0B65">
      <w:pPr>
        <w:jc w:val="both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sz w:val="28"/>
          <w:szCs w:val="28"/>
        </w:rPr>
        <w:t xml:space="preserve">1. </w:t>
      </w:r>
      <w:r w:rsidR="005F0B65" w:rsidRPr="005F0B65">
        <w:rPr>
          <w:rFonts w:ascii="Times New Roman" w:hAnsi="Times New Roman" w:cs="Times New Roman"/>
          <w:sz w:val="28"/>
          <w:szCs w:val="28"/>
        </w:rPr>
        <w:t>Выбрать</w:t>
      </w:r>
      <w:r w:rsidR="00C3202E" w:rsidRPr="005F0B65">
        <w:rPr>
          <w:rFonts w:ascii="Times New Roman" w:hAnsi="Times New Roman" w:cs="Times New Roman"/>
          <w:sz w:val="28"/>
          <w:szCs w:val="28"/>
        </w:rPr>
        <w:t xml:space="preserve"> платформы</w:t>
      </w:r>
      <w:r w:rsidRPr="005F0B65">
        <w:rPr>
          <w:rFonts w:ascii="Times New Roman" w:hAnsi="Times New Roman" w:cs="Times New Roman"/>
          <w:sz w:val="28"/>
          <w:szCs w:val="28"/>
        </w:rPr>
        <w:t xml:space="preserve"> для реализации в дистанционном формате. </w:t>
      </w:r>
    </w:p>
    <w:p w:rsidR="002B14CE" w:rsidRPr="005F0B65" w:rsidRDefault="002D6A11" w:rsidP="005F0B65">
      <w:pPr>
        <w:jc w:val="both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sz w:val="28"/>
          <w:szCs w:val="28"/>
        </w:rPr>
        <w:t xml:space="preserve">2. Выставить </w:t>
      </w:r>
      <w:r w:rsidR="00C3202E" w:rsidRPr="005F0B65">
        <w:rPr>
          <w:rFonts w:ascii="Times New Roman" w:hAnsi="Times New Roman" w:cs="Times New Roman"/>
          <w:sz w:val="28"/>
          <w:szCs w:val="28"/>
        </w:rPr>
        <w:t xml:space="preserve">на сайт учреждения </w:t>
      </w:r>
      <w:r w:rsidRPr="005F0B65">
        <w:rPr>
          <w:rFonts w:ascii="Times New Roman" w:hAnsi="Times New Roman" w:cs="Times New Roman"/>
          <w:sz w:val="28"/>
          <w:szCs w:val="28"/>
        </w:rPr>
        <w:t xml:space="preserve">материалы по реализации ДООП в дистанционном формате для информирования обучающихся, родителей и педагогической общественности о проделанной работе. </w:t>
      </w:r>
    </w:p>
    <w:p w:rsidR="006011BE" w:rsidRPr="005F0B65" w:rsidRDefault="002D6A11" w:rsidP="005F0B65">
      <w:pPr>
        <w:jc w:val="both"/>
        <w:rPr>
          <w:rFonts w:ascii="Times New Roman" w:hAnsi="Times New Roman" w:cs="Times New Roman"/>
          <w:sz w:val="28"/>
          <w:szCs w:val="28"/>
        </w:rPr>
      </w:pPr>
      <w:r w:rsidRPr="005F0B65">
        <w:rPr>
          <w:rFonts w:ascii="Times New Roman" w:hAnsi="Times New Roman" w:cs="Times New Roman"/>
          <w:sz w:val="28"/>
          <w:szCs w:val="28"/>
        </w:rPr>
        <w:t>3. Разработать расписани</w:t>
      </w:r>
      <w:r w:rsidR="00C3202E" w:rsidRPr="005F0B65">
        <w:rPr>
          <w:rFonts w:ascii="Times New Roman" w:hAnsi="Times New Roman" w:cs="Times New Roman"/>
          <w:sz w:val="28"/>
          <w:szCs w:val="28"/>
        </w:rPr>
        <w:t>е</w:t>
      </w:r>
      <w:r w:rsidRPr="005F0B65">
        <w:rPr>
          <w:rFonts w:ascii="Times New Roman" w:hAnsi="Times New Roman" w:cs="Times New Roman"/>
          <w:sz w:val="28"/>
          <w:szCs w:val="28"/>
        </w:rPr>
        <w:t>, график консультаций и график проведения текущего и итогового контроля реал</w:t>
      </w:r>
      <w:bookmarkStart w:id="0" w:name="_GoBack"/>
      <w:bookmarkEnd w:id="0"/>
      <w:r w:rsidRPr="005F0B65">
        <w:rPr>
          <w:rFonts w:ascii="Times New Roman" w:hAnsi="Times New Roman" w:cs="Times New Roman"/>
          <w:sz w:val="28"/>
          <w:szCs w:val="28"/>
        </w:rPr>
        <w:t>изации ДООП в дистанционном формате</w:t>
      </w:r>
      <w:r w:rsidR="005F0B65" w:rsidRPr="005F0B65">
        <w:rPr>
          <w:rFonts w:ascii="Times New Roman" w:hAnsi="Times New Roman" w:cs="Times New Roman"/>
          <w:sz w:val="28"/>
          <w:szCs w:val="28"/>
        </w:rPr>
        <w:t>.</w:t>
      </w:r>
    </w:p>
    <w:sectPr w:rsidR="006011BE" w:rsidRPr="005F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55"/>
    <w:rsid w:val="002B14CE"/>
    <w:rsid w:val="002D6A11"/>
    <w:rsid w:val="002D77BA"/>
    <w:rsid w:val="004831A7"/>
    <w:rsid w:val="004C7BCE"/>
    <w:rsid w:val="005F0B65"/>
    <w:rsid w:val="006011BE"/>
    <w:rsid w:val="00C3202E"/>
    <w:rsid w:val="00E43325"/>
    <w:rsid w:val="00E7009E"/>
    <w:rsid w:val="00F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AEC84-AC4E-41AE-86B4-0C08DFFD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11</cp:revision>
  <dcterms:created xsi:type="dcterms:W3CDTF">2020-04-14T05:42:00Z</dcterms:created>
  <dcterms:modified xsi:type="dcterms:W3CDTF">2020-04-22T09:23:00Z</dcterms:modified>
</cp:coreProperties>
</file>