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F3" w:rsidRPr="0042276C" w:rsidRDefault="00831CE1" w:rsidP="00831CE1">
      <w:pPr>
        <w:pStyle w:val="a3"/>
        <w:shd w:val="clear" w:color="auto" w:fill="FFFFFF"/>
        <w:spacing w:before="0" w:beforeAutospacing="0" w:after="0" w:afterAutospacing="0" w:line="272" w:lineRule="atLeast"/>
        <w:ind w:hanging="851"/>
        <w:jc w:val="both"/>
        <w:rPr>
          <w:color w:val="000000"/>
        </w:rPr>
      </w:pPr>
      <w:r w:rsidRPr="00831CE1">
        <w:rPr>
          <w:noProof/>
          <w:color w:val="000000"/>
        </w:rPr>
        <w:drawing>
          <wp:inline distT="0" distB="0" distL="0" distR="0">
            <wp:extent cx="7162800" cy="9845563"/>
            <wp:effectExtent l="0" t="0" r="0" b="0"/>
            <wp:docPr id="1" name="Рисунок 1" descr="C:\Users\User1\Desktop\Скан\Скан_2019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Скан\Скан_201904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159" cy="985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9F3" w:rsidRPr="0042276C">
        <w:rPr>
          <w:color w:val="000000"/>
        </w:rPr>
        <w:lastRenderedPageBreak/>
        <w:t>деятельности некоммерческих организаций, имеющих государственную аккредитацию, из средств бюджета на основании соглашения о предоставлении субсидии на частичное возмещение затрат;</w:t>
      </w:r>
    </w:p>
    <w:p w:rsidR="00A079F3" w:rsidRPr="0042276C" w:rsidRDefault="00A079F3" w:rsidP="00935511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«платные дополнительные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приёме на дополнительное обучение (далее - договор);</w:t>
      </w:r>
    </w:p>
    <w:p w:rsidR="00A079F3" w:rsidRPr="0042276C" w:rsidRDefault="00A079F3" w:rsidP="00935511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«средства обучения и воспитания»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A079F3" w:rsidRPr="0042276C" w:rsidRDefault="00A079F3" w:rsidP="00935511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«качество образования»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A079F3" w:rsidRPr="0042276C" w:rsidRDefault="00A079F3" w:rsidP="00935511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«конфликт интересов педагогического работника»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A079F3" w:rsidRPr="0042276C" w:rsidRDefault="00A079F3" w:rsidP="00935511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000000"/>
        </w:rPr>
      </w:pPr>
      <w:r w:rsidRPr="0042276C">
        <w:rPr>
          <w:color w:val="000000"/>
        </w:rPr>
        <w:t xml:space="preserve">«независимая оценка качества образования» - оценка качества образования, которая осуществляется в порядке, предусмотренном </w:t>
      </w:r>
      <w:r w:rsidR="00935511" w:rsidRPr="0042276C">
        <w:rPr>
          <w:color w:val="000000"/>
        </w:rPr>
        <w:t>от 29.12.2012 г. N 273-ФЗ «Об образовании в Российской Федерации»;</w:t>
      </w:r>
      <w:r w:rsidRPr="0042276C">
        <w:rPr>
          <w:color w:val="000000"/>
        </w:rPr>
        <w:t xml:space="preserve">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рынках.</w:t>
      </w:r>
    </w:p>
    <w:p w:rsidR="00366796" w:rsidRDefault="00366796" w:rsidP="000E5E14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42276C" w:rsidRDefault="00A079F3" w:rsidP="000E5E14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b/>
          <w:bCs/>
          <w:color w:val="000000"/>
        </w:rPr>
      </w:pPr>
      <w:r w:rsidRPr="0042276C">
        <w:rPr>
          <w:b/>
          <w:bCs/>
          <w:color w:val="000000"/>
        </w:rPr>
        <w:t>3.</w:t>
      </w:r>
      <w:r w:rsidR="00366796">
        <w:rPr>
          <w:b/>
          <w:bCs/>
          <w:color w:val="000000"/>
        </w:rPr>
        <w:t xml:space="preserve"> </w:t>
      </w:r>
      <w:r w:rsidRPr="0042276C">
        <w:rPr>
          <w:b/>
          <w:bCs/>
          <w:color w:val="000000"/>
        </w:rPr>
        <w:t xml:space="preserve">Цель и основные задачи контроля качества оказания </w:t>
      </w:r>
    </w:p>
    <w:p w:rsidR="00A079F3" w:rsidRDefault="00A079F3" w:rsidP="000E5E14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b/>
          <w:bCs/>
          <w:color w:val="000000"/>
        </w:rPr>
      </w:pPr>
      <w:r w:rsidRPr="0042276C">
        <w:rPr>
          <w:b/>
          <w:bCs/>
          <w:color w:val="000000"/>
        </w:rPr>
        <w:t>платных образовательных услуг</w:t>
      </w:r>
    </w:p>
    <w:p w:rsidR="00366796" w:rsidRPr="0042276C" w:rsidRDefault="00366796" w:rsidP="000E5E14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color w:val="000000"/>
        </w:rPr>
      </w:pPr>
    </w:p>
    <w:p w:rsidR="00A079F3" w:rsidRPr="0042276C" w:rsidRDefault="00A079F3" w:rsidP="00935511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3.1. Целью контроля качества оказания платных образовательных услуг в Центре является обеспечение права заказчика на получение платных образовательных услуг надлежащего качества.</w:t>
      </w:r>
    </w:p>
    <w:p w:rsidR="00A079F3" w:rsidRPr="0042276C" w:rsidRDefault="00A079F3" w:rsidP="00935511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3.2.Основными задачами контроля качества оказания платных образовательных услуг в Центре являются:</w:t>
      </w:r>
    </w:p>
    <w:p w:rsidR="00A079F3" w:rsidRPr="0042276C" w:rsidRDefault="00A079F3" w:rsidP="00935511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- оценка соблюдения требований законодательства об образовании, правил оказания платных образовательных услуг, иных действующих нормативно-правовых актов в сфере образования;</w:t>
      </w:r>
    </w:p>
    <w:p w:rsidR="00F756D5" w:rsidRPr="0042276C" w:rsidRDefault="00A079F3" w:rsidP="00935511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- оценка соблюдения требований локальных нормативных актов Центра, регулирующих оказание платных образовательных услуг</w:t>
      </w:r>
      <w:r w:rsidR="00F756D5" w:rsidRPr="0042276C">
        <w:rPr>
          <w:color w:val="000000"/>
        </w:rPr>
        <w:t>;</w:t>
      </w:r>
    </w:p>
    <w:p w:rsidR="00F756D5" w:rsidRPr="0042276C" w:rsidRDefault="00A079F3" w:rsidP="00935511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- оценка соблюдения требований договоров на оказание платных образовательных услуг</w:t>
      </w:r>
      <w:r w:rsidR="00F756D5" w:rsidRPr="0042276C">
        <w:rPr>
          <w:color w:val="000000"/>
        </w:rPr>
        <w:t>;</w:t>
      </w:r>
    </w:p>
    <w:p w:rsidR="00F756D5" w:rsidRPr="0042276C" w:rsidRDefault="00A079F3" w:rsidP="00935511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lastRenderedPageBreak/>
        <w:t>- соблюдение прав заказчика и обучающегося при оказании платных образовательных услуг</w:t>
      </w:r>
      <w:r w:rsidR="00F756D5" w:rsidRPr="0042276C">
        <w:rPr>
          <w:color w:val="000000"/>
        </w:rPr>
        <w:t>;</w:t>
      </w:r>
    </w:p>
    <w:p w:rsidR="00F756D5" w:rsidRPr="0042276C" w:rsidRDefault="00A079F3" w:rsidP="00935511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- получение достоверной информации о качестве оказания платных образовательных услуг</w:t>
      </w:r>
      <w:r w:rsidR="00F756D5" w:rsidRPr="0042276C">
        <w:rPr>
          <w:color w:val="000000"/>
        </w:rPr>
        <w:t>;</w:t>
      </w:r>
    </w:p>
    <w:p w:rsidR="00A079F3" w:rsidRPr="0042276C" w:rsidRDefault="00A079F3" w:rsidP="00935511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- анализ качества используемых ресурсов (кадровых, материально-технических, иных) в процессе оказания платных образовательных услуг</w:t>
      </w:r>
      <w:r w:rsidR="000B3326" w:rsidRPr="0042276C">
        <w:rPr>
          <w:color w:val="000000"/>
        </w:rPr>
        <w:t>;</w:t>
      </w:r>
    </w:p>
    <w:p w:rsidR="00A079F3" w:rsidRPr="0042276C" w:rsidRDefault="00A079F3" w:rsidP="00935511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- разработка предложений и мероприятий, направленных на устранение причин возникновения недостатков и(или) существенных недостатков платных образовательных услуг</w:t>
      </w:r>
      <w:r w:rsidR="000B3326" w:rsidRPr="0042276C">
        <w:rPr>
          <w:color w:val="000000"/>
        </w:rPr>
        <w:t>;</w:t>
      </w:r>
    </w:p>
    <w:p w:rsidR="00A079F3" w:rsidRPr="0042276C" w:rsidRDefault="00A079F3" w:rsidP="00935511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-</w:t>
      </w:r>
      <w:r w:rsidR="00935511" w:rsidRPr="0042276C">
        <w:rPr>
          <w:color w:val="000000"/>
        </w:rPr>
        <w:t xml:space="preserve"> </w:t>
      </w:r>
      <w:r w:rsidRPr="0042276C">
        <w:rPr>
          <w:color w:val="000000"/>
        </w:rPr>
        <w:t>определение потребностей педагогических работников, задействованных в оказании платных образовательных услуг профессиональных знаниях;</w:t>
      </w:r>
    </w:p>
    <w:p w:rsidR="009925BC" w:rsidRPr="0042276C" w:rsidRDefault="00A079F3" w:rsidP="00935511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- внедрение мотивационных механизмов повышения профессиональной ответственности педагогических работников, задействованных в оказании платных образовательных услуг</w:t>
      </w:r>
      <w:r w:rsidR="009925BC" w:rsidRPr="0042276C">
        <w:rPr>
          <w:color w:val="000000"/>
        </w:rPr>
        <w:t>;</w:t>
      </w:r>
      <w:r w:rsidRPr="0042276C">
        <w:rPr>
          <w:color w:val="000000"/>
        </w:rPr>
        <w:t xml:space="preserve"> </w:t>
      </w:r>
    </w:p>
    <w:p w:rsidR="00A079F3" w:rsidRPr="0042276C" w:rsidRDefault="00A079F3" w:rsidP="00935511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- выявление зон неэффективности в процессе оказания платных образовательных услуг, платных дополнительных образовательных услуг, разработка и принятие мер по их устранению;</w:t>
      </w:r>
    </w:p>
    <w:p w:rsidR="00A079F3" w:rsidRPr="0042276C" w:rsidRDefault="00A079F3" w:rsidP="00935511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- разработка корректирующих и предупреждающих действий;</w:t>
      </w:r>
    </w:p>
    <w:p w:rsidR="00A079F3" w:rsidRPr="0042276C" w:rsidRDefault="00A079F3" w:rsidP="00935511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-</w:t>
      </w:r>
      <w:r w:rsidR="00935511" w:rsidRPr="0042276C">
        <w:rPr>
          <w:color w:val="000000"/>
        </w:rPr>
        <w:t xml:space="preserve"> </w:t>
      </w:r>
      <w:r w:rsidRPr="0042276C">
        <w:rPr>
          <w:color w:val="000000"/>
        </w:rPr>
        <w:t>изучение и обеспечение удовлетворенности потребителей платных образовательных услуг</w:t>
      </w:r>
      <w:r w:rsidR="009925BC" w:rsidRPr="0042276C">
        <w:rPr>
          <w:color w:val="000000"/>
        </w:rPr>
        <w:t>.</w:t>
      </w:r>
    </w:p>
    <w:p w:rsidR="00366796" w:rsidRDefault="00366796" w:rsidP="0042276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b/>
          <w:bCs/>
          <w:color w:val="000000"/>
        </w:rPr>
      </w:pPr>
    </w:p>
    <w:p w:rsid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b/>
          <w:bCs/>
          <w:color w:val="000000"/>
        </w:rPr>
      </w:pPr>
      <w:r w:rsidRPr="0042276C">
        <w:rPr>
          <w:b/>
          <w:bCs/>
          <w:color w:val="000000"/>
        </w:rPr>
        <w:t>4.</w:t>
      </w:r>
      <w:r w:rsidR="00366796">
        <w:rPr>
          <w:b/>
          <w:bCs/>
          <w:color w:val="000000"/>
        </w:rPr>
        <w:t xml:space="preserve"> </w:t>
      </w:r>
      <w:r w:rsidRPr="0042276C">
        <w:rPr>
          <w:b/>
          <w:bCs/>
          <w:color w:val="000000"/>
        </w:rPr>
        <w:t xml:space="preserve">Объект, содержание, формы, методы и документация контроля </w:t>
      </w:r>
    </w:p>
    <w:p w:rsidR="00A079F3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b/>
          <w:bCs/>
          <w:color w:val="000000"/>
        </w:rPr>
      </w:pPr>
      <w:r w:rsidRPr="0042276C">
        <w:rPr>
          <w:b/>
          <w:bCs/>
          <w:color w:val="000000"/>
        </w:rPr>
        <w:t>качества оказания платных образовательных услуг</w:t>
      </w:r>
    </w:p>
    <w:p w:rsidR="00366796" w:rsidRPr="0042276C" w:rsidRDefault="00366796" w:rsidP="0042276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color w:val="000000"/>
        </w:rPr>
      </w:pPr>
    </w:p>
    <w:p w:rsidR="00A079F3" w:rsidRPr="0042276C" w:rsidRDefault="00A079F3" w:rsidP="000E5E14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rPr>
          <w:color w:val="000000"/>
        </w:rPr>
      </w:pPr>
      <w:r w:rsidRPr="0042276C">
        <w:rPr>
          <w:color w:val="000000"/>
        </w:rPr>
        <w:t>4.1.Объектом контроля качества оказания платных образовательных услуг, платных дополнительных образовательных услуг в Центре является образовательная деятельность за счет средств физических и (или) юридических лиц по договорам об образовании, заключаемым при приёме на обучение.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4.2. Содержание контроля качества оказания платных образовательных услуг, в Центре определяется в соответствии с задачами и особенностями данного контроля, указанными соответственно в п. 3.2. и в разделе 5 настоящего Положения.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4.3. При осуществлении контроля качества оказания платных образовательных услуг, используются формы, методы, виды, процедуры и документация контроля, принятые в Центре для внутреннего контроля за качеством образовательной деятельности.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 xml:space="preserve">4.4. Периодичность контроля качества оказания платных образовательных услуг, регламентируются соответствующим планом (или разделом общего плана внутренних контрольных мероприятий), а </w:t>
      </w:r>
      <w:r w:rsidR="00366796" w:rsidRPr="0042276C">
        <w:rPr>
          <w:color w:val="000000"/>
        </w:rPr>
        <w:t>также</w:t>
      </w:r>
      <w:r w:rsidRPr="0042276C">
        <w:rPr>
          <w:color w:val="000000"/>
        </w:rPr>
        <w:t xml:space="preserve"> принятыми в Центре локальными нормативными актами по проведению внутреннего контроля за качеством образовательной деятельности.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4.5. По результатам проведения контроля качества платных образовательных услуг в Центре принимается решение в соответствии с локальным нормативным актом по проведению внутреннего контроля за качеством образовательной деятельности.</w:t>
      </w:r>
    </w:p>
    <w:p w:rsidR="00366796" w:rsidRDefault="00366796" w:rsidP="0042276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b/>
          <w:bCs/>
          <w:color w:val="000000"/>
        </w:rPr>
      </w:pPr>
    </w:p>
    <w:p w:rsid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b/>
          <w:bCs/>
          <w:color w:val="000000"/>
        </w:rPr>
      </w:pPr>
      <w:r w:rsidRPr="0042276C">
        <w:rPr>
          <w:b/>
          <w:bCs/>
          <w:color w:val="000000"/>
        </w:rPr>
        <w:t>5.</w:t>
      </w:r>
      <w:r w:rsidR="00366796">
        <w:rPr>
          <w:b/>
          <w:bCs/>
          <w:color w:val="000000"/>
        </w:rPr>
        <w:t xml:space="preserve"> </w:t>
      </w:r>
      <w:r w:rsidRPr="0042276C">
        <w:rPr>
          <w:b/>
          <w:bCs/>
          <w:color w:val="000000"/>
        </w:rPr>
        <w:t>Особенности контроля качества</w:t>
      </w:r>
    </w:p>
    <w:p w:rsidR="00A079F3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b/>
          <w:bCs/>
          <w:color w:val="000000"/>
        </w:rPr>
      </w:pPr>
      <w:r w:rsidRPr="0042276C">
        <w:rPr>
          <w:b/>
          <w:bCs/>
          <w:color w:val="000000"/>
        </w:rPr>
        <w:t xml:space="preserve"> оказания платных образовательных услуг в Центре</w:t>
      </w:r>
    </w:p>
    <w:p w:rsidR="00366796" w:rsidRPr="0042276C" w:rsidRDefault="00366796" w:rsidP="0042276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color w:val="000000"/>
        </w:rPr>
      </w:pP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5.1.При осуществлении контроля качества образовательных услуг в Центре выделяют следующие особенности проведения контроля: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5.1.1. Проводится контроль знаний педагогических работников, оказывающих платные образовательные услуги, на предмет знания локальных нормативных актов Центра, регламентирующих оказание платных образовательных услуг, , а так же порядка оказания платных образовательных услуг, принятого в Центре;</w:t>
      </w:r>
    </w:p>
    <w:p w:rsidR="00870EBA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lastRenderedPageBreak/>
        <w:t>5.1.2. Осуществляется контроль функционирования в Центре системы информирования заказчиков об образовательной организации и оказываемых ею платных образовательных услугах</w:t>
      </w:r>
      <w:r w:rsidR="00870EBA" w:rsidRPr="0042276C">
        <w:rPr>
          <w:color w:val="000000"/>
        </w:rPr>
        <w:t>;</w:t>
      </w:r>
      <w:r w:rsidRPr="0042276C">
        <w:rPr>
          <w:color w:val="000000"/>
        </w:rPr>
        <w:t xml:space="preserve"> 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5.1.3. Осуществляется контроль за работой по договорам об образовании, заключаемым при приёме на обучение, на предмет: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- соответствия используемых в Центре форм договоров формам договоров, утверждённых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- соответствия сведений, указанных в договоре, информации, размещенной на официальном сайте исполнителя в информационно-телекоммуникационной сети "Интернет" на дату заключения договора;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- неукоснительного соблюдения Центром требований заключённых договоров;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5.1.4. Проводится аудит оказания платных образовательных услуг с целью: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- выявления и предотвращения факторов, делающих возможным появление недостатков и(или) существенных недостатков платных образовательных услуг</w:t>
      </w:r>
      <w:r w:rsidR="00870EBA" w:rsidRPr="0042276C">
        <w:rPr>
          <w:color w:val="000000"/>
        </w:rPr>
        <w:t>;</w:t>
      </w:r>
      <w:r w:rsidRPr="0042276C">
        <w:rPr>
          <w:color w:val="000000"/>
        </w:rPr>
        <w:t xml:space="preserve"> 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- разработки корректирующих и предупреждающих действий, направленных на предотвращение появления недостатков и(или) существенных недостатков платных образовательных услуг;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5.1.5. Осуществляется контроль соблюдения педагогическими работниками, оказывающими платные образовательные услуги, , установленных ограничений при осуществлении ими профессиональной деятельности;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5.1.6. Анализируются принятые в Центре меры по случаям возникновения конфликта интересов педагогического работника, оказывающего платные образовательные услуги, и(или) при выявлении факторов, создающих угрозу для возникновения такого конфликта;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5.1.7. Анализируются количество и структура (по причинам, педагогическим работникам и т.д.) спорных и конфликтных случаев, возникших при оказании платных образовательных услуг и рассмотренных на заседаниях комиссии по урегулированию споров между участниками образовательных отношений;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 xml:space="preserve">5.1.8. Анализируются качество средств обучения и воспитания, используемых при оказании платных образовательных услуг, а </w:t>
      </w:r>
      <w:r w:rsidR="00831CE1" w:rsidRPr="0042276C">
        <w:rPr>
          <w:color w:val="000000"/>
        </w:rPr>
        <w:t>также</w:t>
      </w:r>
      <w:r w:rsidRPr="0042276C">
        <w:rPr>
          <w:color w:val="000000"/>
        </w:rPr>
        <w:t xml:space="preserve"> условия оказания платных образовательных услуг, на предмет их соответствия установленным требованиям;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 xml:space="preserve">5.2. Результаты контроля качества платных образовательных </w:t>
      </w:r>
      <w:r w:rsidR="00831CE1" w:rsidRPr="0042276C">
        <w:rPr>
          <w:color w:val="000000"/>
        </w:rPr>
        <w:t xml:space="preserve">услуг </w:t>
      </w:r>
      <w:r w:rsidR="00831CE1">
        <w:rPr>
          <w:color w:val="000000"/>
        </w:rPr>
        <w:t>оформляются</w:t>
      </w:r>
      <w:r w:rsidR="00432676">
        <w:rPr>
          <w:color w:val="000000"/>
        </w:rPr>
        <w:t xml:space="preserve"> в виде справок в рамках проведения внутриучрежденческого контроля.</w:t>
      </w:r>
    </w:p>
    <w:p w:rsidR="00366796" w:rsidRDefault="00366796" w:rsidP="0042276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b/>
          <w:bCs/>
          <w:color w:val="000000"/>
        </w:rPr>
      </w:pPr>
    </w:p>
    <w:p w:rsidR="00A079F3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b/>
          <w:bCs/>
          <w:color w:val="000000"/>
        </w:rPr>
      </w:pPr>
      <w:r w:rsidRPr="0042276C">
        <w:rPr>
          <w:b/>
          <w:bCs/>
          <w:color w:val="000000"/>
        </w:rPr>
        <w:t>6.</w:t>
      </w:r>
      <w:r w:rsidR="00366796">
        <w:rPr>
          <w:b/>
          <w:bCs/>
          <w:color w:val="000000"/>
        </w:rPr>
        <w:t xml:space="preserve"> </w:t>
      </w:r>
      <w:r w:rsidRPr="0042276C">
        <w:rPr>
          <w:b/>
          <w:bCs/>
          <w:color w:val="000000"/>
        </w:rPr>
        <w:t>Лица, ответственные за проведение контроля качества оказания платных образовательных услуг</w:t>
      </w:r>
    </w:p>
    <w:p w:rsidR="00366796" w:rsidRPr="0042276C" w:rsidRDefault="00366796" w:rsidP="0042276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color w:val="000000"/>
        </w:rPr>
      </w:pP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6.1.Ответственным лицом за организацию контроля качества оказания платных образовательных услуг в Центре является руководитель или уполномоченное им соответствующим приказом лицо.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6.</w:t>
      </w:r>
      <w:r w:rsidR="00C65340">
        <w:rPr>
          <w:color w:val="000000"/>
        </w:rPr>
        <w:t>2</w:t>
      </w:r>
      <w:r w:rsidRPr="0042276C">
        <w:rPr>
          <w:color w:val="000000"/>
        </w:rPr>
        <w:t xml:space="preserve">.В своей деятельности лица, ответственные за организацию контроля качества платных образовательных услуг в Центре, руководствуются настоящим Положением, а </w:t>
      </w:r>
      <w:bookmarkStart w:id="0" w:name="_GoBack"/>
      <w:bookmarkEnd w:id="0"/>
      <w:r w:rsidR="00831CE1" w:rsidRPr="0042276C">
        <w:rPr>
          <w:color w:val="000000"/>
        </w:rPr>
        <w:t>также</w:t>
      </w:r>
      <w:r w:rsidRPr="0042276C">
        <w:rPr>
          <w:color w:val="000000"/>
        </w:rPr>
        <w:t xml:space="preserve"> иными локальными нормативными актами Центра, регламентирующими его деятельность по внутреннему контролю качества образовательной деятельности.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6.</w:t>
      </w:r>
      <w:r w:rsidR="00C65340">
        <w:rPr>
          <w:color w:val="000000"/>
        </w:rPr>
        <w:t>3</w:t>
      </w:r>
      <w:r w:rsidRPr="0042276C">
        <w:rPr>
          <w:color w:val="000000"/>
        </w:rPr>
        <w:t>.Лицо, ответственное за организацию контроля качества оказания платных образовательных услуг в Центре, обеспечивает подробное ознакомление с настоящим Положением с необходимыми комментариями и разъяснениями всех работников Центра, задействованных в организации оказания или в непосредственном оказании платных образовательных услуг, под роспись.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6.</w:t>
      </w:r>
      <w:r w:rsidR="00C65340">
        <w:rPr>
          <w:color w:val="000000"/>
        </w:rPr>
        <w:t>4</w:t>
      </w:r>
      <w:r w:rsidRPr="0042276C">
        <w:rPr>
          <w:color w:val="000000"/>
        </w:rPr>
        <w:t xml:space="preserve">.В необходимых случаях для проведения контроля качества оказания платных образовательных услуг в Центре могут привлекаться (по согласованию) в качестве </w:t>
      </w:r>
      <w:r w:rsidRPr="0042276C">
        <w:rPr>
          <w:color w:val="000000"/>
        </w:rPr>
        <w:lastRenderedPageBreak/>
        <w:t>экспертов работники образовательных учреждений высшего или дополнительного профессионального образования, работники научно-исследовательских организаций, а также работники иных общеобразовательных учреждений, имеющие соответствующую подготовку.</w:t>
      </w:r>
    </w:p>
    <w:p w:rsidR="00366796" w:rsidRDefault="00366796" w:rsidP="0042276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b/>
          <w:bCs/>
          <w:color w:val="000000"/>
        </w:rPr>
      </w:pPr>
    </w:p>
    <w:p w:rsidR="00A079F3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b/>
          <w:bCs/>
          <w:color w:val="000000"/>
        </w:rPr>
      </w:pPr>
      <w:r w:rsidRPr="0042276C">
        <w:rPr>
          <w:b/>
          <w:bCs/>
          <w:color w:val="000000"/>
        </w:rPr>
        <w:t>7. Независимая оценка качества образования при оказании платных образовательных услуг</w:t>
      </w:r>
    </w:p>
    <w:p w:rsidR="00366796" w:rsidRPr="0042276C" w:rsidRDefault="00366796" w:rsidP="0042276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color w:val="000000"/>
        </w:rPr>
      </w:pP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7.1. Помимо контроля качества оказания платных образовательных услуг, осуществляемого Центром самостоятельно, и контроля, проводимого в установленном законодательством порядке уполномоченными органами в соответствии с их компетенцией, в соответствии с Федеральным законом «Об образовании в Российской Федерации», в предусмотренном им порядке, в Центре может быть осуществлена независимая оценка качества образования при оказании платных образовательных услуг.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7.2. Независимая оценка качества образования осуществляется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рынках.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 xml:space="preserve">7.3. Независимая оценка качества образования осуществляется юридическим лицом или индивидуальным предпринимателем (далее - </w:t>
      </w:r>
      <w:r w:rsidR="00870EBA" w:rsidRPr="0042276C">
        <w:rPr>
          <w:color w:val="000000"/>
        </w:rPr>
        <w:t>О</w:t>
      </w:r>
      <w:r w:rsidRPr="0042276C">
        <w:rPr>
          <w:color w:val="000000"/>
        </w:rPr>
        <w:t>рганизация, осуществляющая оценку качества).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7.4. Организация, осуществляющая оценку качества, устанавливает виды образования, группы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образования и порядок её оплаты.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7.5.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организации, осуществляющей образовательную деятельность, и о реализуемых ею образовательных программах.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7.6.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ind w:firstLine="706"/>
        <w:jc w:val="both"/>
        <w:rPr>
          <w:color w:val="000000"/>
        </w:rPr>
      </w:pPr>
      <w:r w:rsidRPr="0042276C">
        <w:rPr>
          <w:color w:val="000000"/>
        </w:rPr>
        <w:t>7.7.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в отношении общеобразовательного учреждения, осуществляющего образовательную деятельность.</w:t>
      </w:r>
    </w:p>
    <w:p w:rsidR="00366796" w:rsidRDefault="00366796" w:rsidP="0042276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b/>
          <w:bCs/>
          <w:color w:val="000000"/>
        </w:rPr>
      </w:pPr>
    </w:p>
    <w:p w:rsidR="00A079F3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b/>
          <w:bCs/>
          <w:color w:val="000000"/>
        </w:rPr>
      </w:pPr>
      <w:r w:rsidRPr="0042276C">
        <w:rPr>
          <w:b/>
          <w:bCs/>
          <w:color w:val="000000"/>
        </w:rPr>
        <w:t>8. Заключительные положения</w:t>
      </w:r>
    </w:p>
    <w:p w:rsidR="00366796" w:rsidRPr="0042276C" w:rsidRDefault="00366796" w:rsidP="0042276C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color w:val="000000"/>
        </w:rPr>
      </w:pP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000000"/>
        </w:rPr>
      </w:pPr>
      <w:r w:rsidRPr="0042276C">
        <w:rPr>
          <w:color w:val="000000"/>
        </w:rPr>
        <w:t>8.1.Настоящее Положение вступает в силу с момента утверждения и действует до введения в действие нового Положения.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000000"/>
        </w:rPr>
      </w:pPr>
      <w:r w:rsidRPr="0042276C">
        <w:rPr>
          <w:color w:val="000000"/>
        </w:rPr>
        <w:t>8.2.Изменения в настоящее Положение могут быть внесены приказом директора Центра путём утверждения Положения в новой редакции.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000000"/>
        </w:rPr>
      </w:pPr>
      <w:r w:rsidRPr="0042276C">
        <w:rPr>
          <w:color w:val="000000"/>
        </w:rPr>
        <w:t>8.3.В случае возникновения конфликта между нормами локального нормативного акта</w:t>
      </w:r>
      <w:r w:rsidRPr="0042276C">
        <w:rPr>
          <w:rStyle w:val="apple-converted-space"/>
          <w:b/>
          <w:bCs/>
          <w:color w:val="000000"/>
        </w:rPr>
        <w:t> </w:t>
      </w:r>
      <w:r w:rsidRPr="0042276C">
        <w:rPr>
          <w:color w:val="000000"/>
        </w:rPr>
        <w:t>Центра, регулирующего указанные в Положении вопросы, и нормами настоящего Положения применяются нормы акта, принятого позднее.</w:t>
      </w:r>
    </w:p>
    <w:p w:rsidR="00A079F3" w:rsidRPr="0042276C" w:rsidRDefault="00A079F3" w:rsidP="0042276C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000000"/>
        </w:rPr>
      </w:pPr>
      <w:r w:rsidRPr="0042276C">
        <w:rPr>
          <w:color w:val="000000"/>
        </w:rPr>
        <w:t>8.4. Все работники Центра несут ответственность за соблюдение настоящего Положения в установленном законодательством порядке.</w:t>
      </w:r>
    </w:p>
    <w:sectPr w:rsidR="00A079F3" w:rsidRPr="0042276C" w:rsidSect="0068023B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D8B" w:rsidRDefault="000F2D8B" w:rsidP="00366796">
      <w:pPr>
        <w:spacing w:after="0" w:line="240" w:lineRule="auto"/>
      </w:pPr>
      <w:r>
        <w:separator/>
      </w:r>
    </w:p>
  </w:endnote>
  <w:endnote w:type="continuationSeparator" w:id="0">
    <w:p w:rsidR="000F2D8B" w:rsidRDefault="000F2D8B" w:rsidP="0036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484371"/>
      <w:docPartObj>
        <w:docPartGallery w:val="Page Numbers (Bottom of Page)"/>
        <w:docPartUnique/>
      </w:docPartObj>
    </w:sdtPr>
    <w:sdtEndPr/>
    <w:sdtContent>
      <w:p w:rsidR="00366796" w:rsidRDefault="003667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CE1">
          <w:rPr>
            <w:noProof/>
          </w:rPr>
          <w:t>1</w:t>
        </w:r>
        <w:r>
          <w:fldChar w:fldCharType="end"/>
        </w:r>
      </w:p>
    </w:sdtContent>
  </w:sdt>
  <w:p w:rsidR="00366796" w:rsidRDefault="003667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D8B" w:rsidRDefault="000F2D8B" w:rsidP="00366796">
      <w:pPr>
        <w:spacing w:after="0" w:line="240" w:lineRule="auto"/>
      </w:pPr>
      <w:r>
        <w:separator/>
      </w:r>
    </w:p>
  </w:footnote>
  <w:footnote w:type="continuationSeparator" w:id="0">
    <w:p w:rsidR="000F2D8B" w:rsidRDefault="000F2D8B" w:rsidP="00366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9F3"/>
    <w:rsid w:val="000B3326"/>
    <w:rsid w:val="000E5E14"/>
    <w:rsid w:val="000F2D8B"/>
    <w:rsid w:val="00120779"/>
    <w:rsid w:val="001C0BAF"/>
    <w:rsid w:val="002F6DC0"/>
    <w:rsid w:val="00366796"/>
    <w:rsid w:val="00374DBC"/>
    <w:rsid w:val="003E4878"/>
    <w:rsid w:val="0042276C"/>
    <w:rsid w:val="00432676"/>
    <w:rsid w:val="005062E3"/>
    <w:rsid w:val="005C303B"/>
    <w:rsid w:val="00652120"/>
    <w:rsid w:val="0068023B"/>
    <w:rsid w:val="0073395B"/>
    <w:rsid w:val="00831CE1"/>
    <w:rsid w:val="00870EBA"/>
    <w:rsid w:val="00935511"/>
    <w:rsid w:val="009925BC"/>
    <w:rsid w:val="00A079F3"/>
    <w:rsid w:val="00B8204E"/>
    <w:rsid w:val="00C65340"/>
    <w:rsid w:val="00D7471B"/>
    <w:rsid w:val="00DA6051"/>
    <w:rsid w:val="00E452F6"/>
    <w:rsid w:val="00ED6896"/>
    <w:rsid w:val="00F1699A"/>
    <w:rsid w:val="00F7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2CF87-04F3-4766-AE70-AE7BB5C3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9F3"/>
  </w:style>
  <w:style w:type="table" w:styleId="a4">
    <w:name w:val="Table Grid"/>
    <w:basedOn w:val="a1"/>
    <w:uiPriority w:val="59"/>
    <w:rsid w:val="001C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796"/>
  </w:style>
  <w:style w:type="paragraph" w:styleId="a7">
    <w:name w:val="footer"/>
    <w:basedOn w:val="a"/>
    <w:link w:val="a8"/>
    <w:uiPriority w:val="99"/>
    <w:unhideWhenUsed/>
    <w:rsid w:val="0036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6796"/>
  </w:style>
  <w:style w:type="paragraph" w:styleId="a9">
    <w:name w:val="Balloon Text"/>
    <w:basedOn w:val="a"/>
    <w:link w:val="aa"/>
    <w:uiPriority w:val="99"/>
    <w:semiHidden/>
    <w:unhideWhenUsed/>
    <w:rsid w:val="00366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6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Марина Бутакова</cp:lastModifiedBy>
  <cp:revision>11</cp:revision>
  <cp:lastPrinted>2019-04-01T07:37:00Z</cp:lastPrinted>
  <dcterms:created xsi:type="dcterms:W3CDTF">2015-08-18T08:09:00Z</dcterms:created>
  <dcterms:modified xsi:type="dcterms:W3CDTF">2019-04-01T07:53:00Z</dcterms:modified>
</cp:coreProperties>
</file>